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F41" w:rsidRPr="00022F41" w:rsidRDefault="00022F41" w:rsidP="00022F41">
      <w:pPr>
        <w:autoSpaceDE w:val="0"/>
        <w:autoSpaceDN w:val="0"/>
        <w:adjustRightInd w:val="0"/>
        <w:ind w:right="-1"/>
        <w:jc w:val="both"/>
        <w:rPr>
          <w:szCs w:val="24"/>
          <w:lang w:eastAsia="zh-CN"/>
        </w:rPr>
      </w:pPr>
    </w:p>
    <w:p w:rsidR="006B4D95" w:rsidRPr="000B4B53" w:rsidRDefault="006B4D95" w:rsidP="00BD45D9">
      <w:pPr>
        <w:shd w:val="clear" w:color="auto" w:fill="FFFFFF"/>
        <w:spacing w:after="60"/>
        <w:ind w:left="851" w:hanging="993"/>
        <w:jc w:val="both"/>
        <w:rPr>
          <w:rFonts w:eastAsia="Calibri"/>
          <w:bCs/>
          <w:spacing w:val="-2"/>
          <w:sz w:val="24"/>
          <w:szCs w:val="24"/>
        </w:rPr>
      </w:pPr>
    </w:p>
    <w:p w:rsidR="00135C58" w:rsidRDefault="00022F41" w:rsidP="006B4D95">
      <w:pPr>
        <w:jc w:val="center"/>
        <w:rPr>
          <w:b/>
          <w:szCs w:val="28"/>
        </w:rPr>
      </w:pPr>
      <w:r>
        <w:rPr>
          <w:b/>
          <w:szCs w:val="28"/>
        </w:rPr>
        <w:t>Т</w:t>
      </w:r>
      <w:r w:rsidR="006B4D95" w:rsidRPr="000B4B53">
        <w:rPr>
          <w:b/>
          <w:szCs w:val="28"/>
        </w:rPr>
        <w:t>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075852">
        <w:rPr>
          <w:b/>
          <w:szCs w:val="28"/>
        </w:rPr>
        <w:t xml:space="preserve">поставку </w:t>
      </w:r>
      <w:r w:rsidR="00C46BC5">
        <w:rPr>
          <w:b/>
          <w:szCs w:val="28"/>
        </w:rPr>
        <w:t>картона гофрированного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467F7F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467F7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467F7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467F7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EB" w:rsidRPr="006165EB" w:rsidRDefault="006165EB" w:rsidP="006165EB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165EB">
              <w:rPr>
                <w:rFonts w:eastAsia="Calibri"/>
                <w:sz w:val="24"/>
                <w:szCs w:val="24"/>
                <w:lang w:eastAsia="en-US"/>
              </w:rPr>
              <w:t xml:space="preserve">Не утвержден. </w:t>
            </w:r>
          </w:p>
          <w:p w:rsidR="006B4D95" w:rsidRPr="00FC49F9" w:rsidRDefault="006165EB" w:rsidP="006165EB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6165EB">
              <w:rPr>
                <w:rFonts w:eastAsia="Calibri"/>
                <w:sz w:val="24"/>
                <w:szCs w:val="24"/>
                <w:lang w:eastAsia="en-US"/>
              </w:rPr>
              <w:t>К продукции предъявляются требования, которые определяют потребность заказчика.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226F6F" w:rsidRDefault="00226F6F" w:rsidP="000B19CA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226F6F">
              <w:rPr>
                <w:rFonts w:eastAsia="Calibri"/>
                <w:sz w:val="24"/>
                <w:szCs w:val="24"/>
                <w:lang w:eastAsia="en-US"/>
              </w:rPr>
              <w:t>В соответствии с приложением №1 настоящего ТЗ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Default="00226F6F" w:rsidP="000B19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6F6F">
              <w:rPr>
                <w:sz w:val="24"/>
                <w:szCs w:val="24"/>
              </w:rPr>
              <w:t>Продукция должна быть новой, не бывшей в употреблении, соответствовать требованиям Технических характеристик</w:t>
            </w:r>
            <w:r w:rsidR="00D01C60">
              <w:rPr>
                <w:sz w:val="24"/>
                <w:szCs w:val="24"/>
              </w:rPr>
              <w:t>.</w:t>
            </w:r>
          </w:p>
          <w:p w:rsidR="00D01C60" w:rsidRPr="00226F6F" w:rsidRDefault="00D01C60" w:rsidP="000B19C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60" w:rsidRPr="00A705ED" w:rsidRDefault="00D01C60" w:rsidP="00D01C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705ED">
              <w:rPr>
                <w:sz w:val="24"/>
                <w:szCs w:val="24"/>
              </w:rPr>
              <w:t>Качество поставляемой Поставщиком продукции должно соответствовать установленным для данных видов продукции нормам, техническим условиям (ТУ), и иной нормативно-технической документации</w:t>
            </w:r>
          </w:p>
          <w:p w:rsidR="00297990" w:rsidRPr="00A705ED" w:rsidRDefault="00297990" w:rsidP="00D01C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705ED">
              <w:rPr>
                <w:sz w:val="24"/>
                <w:szCs w:val="24"/>
              </w:rPr>
              <w:t>Отсутствие контрафакта и легитимность продукции должны подтверждается оригинальным документом, устанавливающим происхождение продукции (паспорт, сертификат, или иной документ, утвержденный производителем) на стадии поставки продукции; при необходимости документом, определяющим отношения поставщика и производителя продукции на стадии заключения договора</w:t>
            </w:r>
          </w:p>
          <w:p w:rsidR="006B4D95" w:rsidRPr="00D01C60" w:rsidRDefault="00731CE3" w:rsidP="00D01C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705ED">
              <w:rPr>
                <w:rFonts w:eastAsia="Calibri"/>
                <w:sz w:val="24"/>
                <w:szCs w:val="24"/>
                <w:lang w:eastAsia="en-US"/>
              </w:rPr>
              <w:t>Приемка продукции по качеству и количеству</w:t>
            </w:r>
            <w:r w:rsidRPr="00D01C60">
              <w:rPr>
                <w:rFonts w:eastAsia="Calibri"/>
                <w:sz w:val="24"/>
                <w:szCs w:val="24"/>
                <w:lang w:eastAsia="en-US"/>
              </w:rPr>
              <w:t xml:space="preserve"> производится в соответствии с Инструкциями П-6 и П-7, утвержденными Постановлениями Госарбитража при Совете Министров СССР от 15.06.1965 г. и 25.04.1966 г. (с последующими изменениями и дополнениями), в части не противоречащей условиями настоящего  проекта договора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97990" w:rsidRDefault="00297990" w:rsidP="000B19CA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  <w:highlight w:val="yellow"/>
              </w:rPr>
            </w:pPr>
            <w:r w:rsidRPr="00A705ED">
              <w:rPr>
                <w:sz w:val="24"/>
                <w:szCs w:val="24"/>
              </w:rPr>
              <w:t>Товар  должен быть безопасным для здоровья людей и окружающей среды, быть безопасным в эксплуатации, не токсичным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0B19CA" w:rsidRDefault="000B19CA" w:rsidP="000B19CA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0B19CA">
              <w:rPr>
                <w:sz w:val="24"/>
                <w:szCs w:val="24"/>
              </w:rPr>
              <w:t xml:space="preserve">Упаковка должна обеспечить сохранность продукции </w:t>
            </w:r>
            <w:r>
              <w:rPr>
                <w:sz w:val="24"/>
                <w:szCs w:val="24"/>
              </w:rPr>
              <w:t>при транспортировке и хранении</w:t>
            </w:r>
            <w:r w:rsidRPr="000B19CA">
              <w:rPr>
                <w:sz w:val="24"/>
                <w:szCs w:val="24"/>
              </w:rPr>
              <w:t xml:space="preserve">           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21455" w:rsidRDefault="00294C77" w:rsidP="000B19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A50F07">
              <w:rPr>
                <w:sz w:val="24"/>
                <w:szCs w:val="24"/>
              </w:rPr>
              <w:t>Доставка по адресу:г.Екатеринбург, ул.Начдива</w:t>
            </w:r>
            <w:bookmarkStart w:id="0" w:name="_GoBack"/>
            <w:bookmarkEnd w:id="0"/>
            <w:r w:rsidRPr="00A50F07">
              <w:rPr>
                <w:sz w:val="24"/>
                <w:szCs w:val="24"/>
              </w:rPr>
              <w:t xml:space="preserve"> Васильева, д.1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C2C53" w:rsidRDefault="002C2C53" w:rsidP="002C2C53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C2C53"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AA21CE" w:rsidP="00AA21CE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2C2C53"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D01C60" w:rsidRDefault="00D01C60" w:rsidP="00294C7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A705ED">
              <w:rPr>
                <w:sz w:val="24"/>
                <w:szCs w:val="24"/>
              </w:rPr>
              <w:t xml:space="preserve">Гарантийный срок на поставляемый товар составляет </w:t>
            </w:r>
            <w:r w:rsidR="00294C77">
              <w:rPr>
                <w:sz w:val="24"/>
                <w:szCs w:val="24"/>
              </w:rPr>
              <w:t>12</w:t>
            </w:r>
            <w:r w:rsidRPr="00A705ED">
              <w:rPr>
                <w:sz w:val="24"/>
                <w:szCs w:val="24"/>
              </w:rPr>
              <w:t xml:space="preserve"> (</w:t>
            </w:r>
            <w:r w:rsidR="00294C77">
              <w:rPr>
                <w:sz w:val="24"/>
                <w:szCs w:val="24"/>
              </w:rPr>
              <w:t>двенадцать</w:t>
            </w:r>
            <w:r w:rsidRPr="00A705ED">
              <w:rPr>
                <w:sz w:val="24"/>
                <w:szCs w:val="24"/>
              </w:rPr>
              <w:t>) месяцев с момента получения товара Заказчиком и подписания товарной накладной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E679F4"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467F7F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AA21CE" w:rsidP="00AA21CE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2C2C53"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Pr="00FC49F9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</w:p>
    <w:p w:rsidR="009F0B2B" w:rsidRDefault="009F0B2B" w:rsidP="009F0B2B">
      <w:pPr>
        <w:suppressAutoHyphens/>
        <w:autoSpaceDE w:val="0"/>
        <w:autoSpaceDN w:val="0"/>
        <w:adjustRightInd w:val="0"/>
        <w:ind w:right="140" w:firstLine="426"/>
        <w:rPr>
          <w:szCs w:val="28"/>
          <w:lang w:eastAsia="zh-CN"/>
        </w:rPr>
      </w:pPr>
    </w:p>
    <w:p w:rsidR="00137FB4" w:rsidRDefault="00137FB4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022F41" w:rsidRDefault="00022F41" w:rsidP="00137FB4">
      <w:pPr>
        <w:spacing w:after="200"/>
        <w:ind w:firstLine="426"/>
        <w:rPr>
          <w:szCs w:val="28"/>
          <w:lang w:eastAsia="zh-CN"/>
        </w:rPr>
      </w:pPr>
    </w:p>
    <w:p w:rsidR="006B4D95" w:rsidRPr="00137FB4" w:rsidRDefault="006B4D95" w:rsidP="00137FB4">
      <w:pPr>
        <w:spacing w:after="200"/>
        <w:ind w:firstLine="426"/>
        <w:jc w:val="right"/>
        <w:rPr>
          <w:szCs w:val="28"/>
          <w:lang w:eastAsia="zh-CN"/>
        </w:rPr>
      </w:pPr>
      <w:r w:rsidRPr="00FC49F9">
        <w:rPr>
          <w:sz w:val="24"/>
          <w:szCs w:val="24"/>
          <w:lang w:eastAsia="en-US"/>
        </w:rPr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Pr="000B4B53" w:rsidRDefault="006B4D95" w:rsidP="006B4D95">
      <w:pPr>
        <w:jc w:val="center"/>
        <w:rPr>
          <w:b/>
          <w:szCs w:val="28"/>
          <w:lang w:eastAsia="en-US"/>
        </w:rPr>
      </w:pPr>
      <w:r w:rsidRPr="000B4B53">
        <w:rPr>
          <w:b/>
          <w:szCs w:val="28"/>
          <w:lang w:eastAsia="en-US"/>
        </w:rPr>
        <w:t>Перечень требуемой продукции</w:t>
      </w:r>
    </w:p>
    <w:p w:rsidR="006B4D95" w:rsidRPr="000B4B53" w:rsidRDefault="006B4D95" w:rsidP="006B4D95">
      <w:pPr>
        <w:spacing w:line="276" w:lineRule="auto"/>
        <w:rPr>
          <w:lang w:eastAsia="en-US"/>
        </w:rPr>
      </w:pP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5840"/>
        <w:gridCol w:w="822"/>
        <w:gridCol w:w="879"/>
      </w:tblGrid>
      <w:tr w:rsidR="006B4D95" w:rsidRPr="00FC49F9" w:rsidTr="00297990">
        <w:trPr>
          <w:trHeight w:val="315"/>
        </w:trPr>
        <w:tc>
          <w:tcPr>
            <w:tcW w:w="709" w:type="dxa"/>
            <w:shd w:val="clear" w:color="auto" w:fill="auto"/>
            <w:noWrap/>
            <w:hideMark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582B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582B">
              <w:rPr>
                <w:rFonts w:eastAsia="Calibri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5840" w:type="dxa"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  <w:vertAlign w:val="superscript"/>
              </w:rPr>
            </w:pPr>
            <w:r w:rsidRPr="0041582B">
              <w:rPr>
                <w:rFonts w:eastAsia="Calibri"/>
                <w:b/>
                <w:bCs/>
                <w:sz w:val="24"/>
                <w:szCs w:val="24"/>
              </w:rPr>
              <w:t>Технические характеристики требуемой продукции</w:t>
            </w:r>
          </w:p>
          <w:p w:rsidR="006B4D95" w:rsidRPr="0041582B" w:rsidRDefault="006B4D95" w:rsidP="0061302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1582B">
              <w:rPr>
                <w:rFonts w:eastAsia="Calibri"/>
                <w:b/>
                <w:bCs/>
                <w:sz w:val="24"/>
                <w:szCs w:val="24"/>
              </w:rPr>
              <w:t>Кол-во</w:t>
            </w:r>
          </w:p>
          <w:p w:rsidR="006B4D95" w:rsidRPr="0041582B" w:rsidRDefault="006B4D95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1582B">
              <w:rPr>
                <w:rFonts w:eastAsia="Calibri"/>
                <w:b/>
                <w:bCs/>
                <w:sz w:val="24"/>
                <w:szCs w:val="24"/>
              </w:rPr>
              <w:t>Ед. изм.</w:t>
            </w:r>
          </w:p>
        </w:tc>
      </w:tr>
      <w:tr w:rsidR="006B4D95" w:rsidRPr="00FC49F9" w:rsidTr="00297990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582B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1582B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840" w:type="dxa"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1582B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2" w:type="dxa"/>
          </w:tcPr>
          <w:p w:rsidR="006B4D95" w:rsidRPr="0041582B" w:rsidRDefault="006B4D95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1582B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6B4D95" w:rsidRPr="0041582B" w:rsidRDefault="00FC49F9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1582B"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</w:tr>
      <w:tr w:rsidR="006B4D95" w:rsidRPr="00FC49F9" w:rsidTr="00297990">
        <w:trPr>
          <w:trHeight w:val="2573"/>
        </w:trPr>
        <w:tc>
          <w:tcPr>
            <w:tcW w:w="709" w:type="dxa"/>
            <w:shd w:val="clear" w:color="auto" w:fill="auto"/>
            <w:noWrap/>
            <w:vAlign w:val="center"/>
          </w:tcPr>
          <w:p w:rsidR="006B4D95" w:rsidRPr="0041582B" w:rsidRDefault="006B4D95" w:rsidP="00613027">
            <w:pPr>
              <w:jc w:val="center"/>
              <w:rPr>
                <w:rFonts w:eastAsia="Calibri"/>
                <w:sz w:val="24"/>
                <w:szCs w:val="24"/>
              </w:rPr>
            </w:pPr>
            <w:r w:rsidRPr="0041582B">
              <w:rPr>
                <w:rFonts w:eastAsia="Calibri"/>
                <w:sz w:val="24"/>
                <w:szCs w:val="24"/>
              </w:rPr>
              <w:t>1.</w:t>
            </w:r>
          </w:p>
          <w:p w:rsidR="006B4D95" w:rsidRPr="0041582B" w:rsidRDefault="006B4D95" w:rsidP="0061302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B4D95" w:rsidRPr="007865F1" w:rsidRDefault="00206A29" w:rsidP="007865F1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19"/>
                <w:szCs w:val="19"/>
              </w:rPr>
              <w:t>Картон гофрированный</w:t>
            </w:r>
            <w:r w:rsidR="0043663E">
              <w:rPr>
                <w:sz w:val="19"/>
                <w:szCs w:val="19"/>
              </w:rPr>
              <w:t xml:space="preserve"> 1050*2000 Т23Е (ГОСТ Р  52901-2007)</w:t>
            </w:r>
          </w:p>
        </w:tc>
        <w:tc>
          <w:tcPr>
            <w:tcW w:w="5840" w:type="dxa"/>
          </w:tcPr>
          <w:p w:rsidR="006B4D95" w:rsidRDefault="006B4D95" w:rsidP="0085571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04"/>
              <w:gridCol w:w="2805"/>
            </w:tblGrid>
            <w:tr w:rsidR="0043663E" w:rsidTr="0043663E">
              <w:tc>
                <w:tcPr>
                  <w:tcW w:w="2804" w:type="dxa"/>
                </w:tcPr>
                <w:p w:rsidR="0043663E" w:rsidRP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43663E">
                    <w:rPr>
                      <w:b/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05" w:type="dxa"/>
                </w:tcPr>
                <w:p w:rsidR="0043663E" w:rsidRPr="00A35A6C" w:rsidRDefault="00A35A6C" w:rsidP="00855713">
                  <w:pPr>
                    <w:jc w:val="center"/>
                    <w:rPr>
                      <w:rFonts w:eastAsia="Calibri"/>
                      <w:b/>
                      <w:bCs/>
                      <w:sz w:val="22"/>
                      <w:szCs w:val="22"/>
                    </w:rPr>
                  </w:pPr>
                  <w:r w:rsidRPr="00A35A6C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43663E" w:rsidTr="0043663E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>Абсолютное сопротивление продавливанию, МПа (кгс/см</w:t>
                  </w:r>
                  <w:r w:rsidRPr="00AA61FD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AA61FD">
                    <w:rPr>
                      <w:sz w:val="22"/>
                      <w:szCs w:val="22"/>
                    </w:rPr>
                    <w:t>), не менее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1,10</w:t>
                  </w:r>
                  <w:r w:rsidRPr="00AA61FD">
                    <w:rPr>
                      <w:bCs/>
                      <w:sz w:val="22"/>
                      <w:szCs w:val="22"/>
                    </w:rPr>
                    <w:br/>
                  </w: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(11,0)</w:t>
                  </w:r>
                </w:p>
              </w:tc>
            </w:tr>
            <w:tr w:rsidR="0043663E" w:rsidTr="0043663E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 xml:space="preserve">Удельное сопротивление разрыву с приложением разрушающего усилия вдоль гофров по линии </w:t>
                  </w:r>
                  <w:proofErr w:type="spellStart"/>
                  <w:r w:rsidRPr="00AA61FD">
                    <w:rPr>
                      <w:sz w:val="22"/>
                      <w:szCs w:val="22"/>
                    </w:rPr>
                    <w:t>рилевки</w:t>
                  </w:r>
                  <w:proofErr w:type="spellEnd"/>
                  <w:r w:rsidRPr="00AA61FD">
                    <w:rPr>
                      <w:sz w:val="22"/>
                      <w:szCs w:val="22"/>
                    </w:rPr>
                    <w:t xml:space="preserve"> после выполнения одного двойного перегиба на 180°, кН/м, не менее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7</w:t>
                  </w:r>
                </w:p>
              </w:tc>
            </w:tr>
            <w:tr w:rsidR="0043663E" w:rsidTr="0043663E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>Сопротивление торцевому сжатию вдоль гофров, кН/м, не менее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3,8</w:t>
                  </w:r>
                </w:p>
              </w:tc>
            </w:tr>
            <w:tr w:rsidR="0043663E" w:rsidTr="0043663E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>Сопротивление расслаиванию, кН/м, не менее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0,2</w:t>
                  </w:r>
                </w:p>
              </w:tc>
            </w:tr>
            <w:tr w:rsidR="0043663E" w:rsidTr="0043663E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>Влажность, %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6,0-12,0</w:t>
                  </w:r>
                </w:p>
              </w:tc>
            </w:tr>
            <w:tr w:rsidR="0043663E" w:rsidTr="0043663E">
              <w:tc>
                <w:tcPr>
                  <w:tcW w:w="2804" w:type="dxa"/>
                </w:tcPr>
                <w:p w:rsidR="0043663E" w:rsidRPr="0043663E" w:rsidRDefault="0043663E" w:rsidP="0085571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Толщина</w:t>
                  </w:r>
                  <w:r>
                    <w:rPr>
                      <w:sz w:val="22"/>
                      <w:szCs w:val="22"/>
                      <w:lang w:val="en-US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 xml:space="preserve"> мм</w:t>
                  </w:r>
                </w:p>
              </w:tc>
              <w:tc>
                <w:tcPr>
                  <w:tcW w:w="2805" w:type="dxa"/>
                </w:tcPr>
                <w:p w:rsidR="0043663E" w:rsidRPr="00AA61FD" w:rsidRDefault="0043663E" w:rsidP="00855713">
                  <w:pPr>
                    <w:jc w:val="center"/>
                    <w:rPr>
                      <w:rStyle w:val="a8"/>
                      <w:b w:val="0"/>
                      <w:sz w:val="22"/>
                      <w:szCs w:val="22"/>
                    </w:rPr>
                  </w:pPr>
                  <w:r>
                    <w:rPr>
                      <w:rStyle w:val="a8"/>
                      <w:b w:val="0"/>
                      <w:sz w:val="22"/>
                      <w:szCs w:val="22"/>
                    </w:rPr>
                    <w:t>2</w:t>
                  </w:r>
                </w:p>
              </w:tc>
            </w:tr>
          </w:tbl>
          <w:p w:rsidR="0043663E" w:rsidRPr="0041582B" w:rsidRDefault="0043663E" w:rsidP="0085571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6B4D95" w:rsidRPr="0041582B" w:rsidRDefault="0099078B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3402</w:t>
            </w:r>
            <w:r w:rsidR="0043663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9" w:type="dxa"/>
          </w:tcPr>
          <w:p w:rsidR="006B4D95" w:rsidRPr="0041582B" w:rsidRDefault="0043663E" w:rsidP="00613027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штука</w:t>
            </w:r>
          </w:p>
        </w:tc>
      </w:tr>
      <w:tr w:rsidR="0043663E" w:rsidRPr="00FC49F9" w:rsidTr="00297990">
        <w:trPr>
          <w:trHeight w:val="2573"/>
        </w:trPr>
        <w:tc>
          <w:tcPr>
            <w:tcW w:w="709" w:type="dxa"/>
            <w:shd w:val="clear" w:color="auto" w:fill="auto"/>
            <w:noWrap/>
            <w:vAlign w:val="center"/>
          </w:tcPr>
          <w:p w:rsidR="0043663E" w:rsidRPr="0041582B" w:rsidRDefault="0043663E" w:rsidP="00F244B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41582B">
              <w:rPr>
                <w:rFonts w:eastAsia="Calibri"/>
                <w:sz w:val="24"/>
                <w:szCs w:val="24"/>
              </w:rPr>
              <w:t>.</w:t>
            </w:r>
          </w:p>
          <w:p w:rsidR="0043663E" w:rsidRPr="0041582B" w:rsidRDefault="0043663E" w:rsidP="00F244B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43663E" w:rsidRPr="007865F1" w:rsidRDefault="00206A29" w:rsidP="0043663E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19"/>
                <w:szCs w:val="19"/>
              </w:rPr>
              <w:t>Картон гофрированный</w:t>
            </w:r>
            <w:r w:rsidR="0043663E">
              <w:rPr>
                <w:sz w:val="19"/>
                <w:szCs w:val="19"/>
              </w:rPr>
              <w:t xml:space="preserve"> 1050*2000 Т23С (ГОСТ Р  52901-2007)</w:t>
            </w:r>
          </w:p>
        </w:tc>
        <w:tc>
          <w:tcPr>
            <w:tcW w:w="5840" w:type="dxa"/>
          </w:tcPr>
          <w:p w:rsidR="0043663E" w:rsidRDefault="0043663E" w:rsidP="0085571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04"/>
              <w:gridCol w:w="2805"/>
            </w:tblGrid>
            <w:tr w:rsidR="0043663E" w:rsidTr="00F244B6">
              <w:tc>
                <w:tcPr>
                  <w:tcW w:w="2804" w:type="dxa"/>
                </w:tcPr>
                <w:p w:rsidR="0043663E" w:rsidRP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43663E">
                    <w:rPr>
                      <w:b/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05" w:type="dxa"/>
                </w:tcPr>
                <w:p w:rsidR="0043663E" w:rsidRPr="0043663E" w:rsidRDefault="00A35A6C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35A6C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43663E" w:rsidTr="00F244B6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>Абсолютное сопротивление продавливанию, МПа (кгс/см</w:t>
                  </w:r>
                  <w:r w:rsidRPr="00AA61FD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AA61FD">
                    <w:rPr>
                      <w:sz w:val="22"/>
                      <w:szCs w:val="22"/>
                    </w:rPr>
                    <w:t>), не менее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1,10</w:t>
                  </w:r>
                  <w:r w:rsidRPr="00AA61FD">
                    <w:rPr>
                      <w:bCs/>
                      <w:sz w:val="22"/>
                      <w:szCs w:val="22"/>
                    </w:rPr>
                    <w:br/>
                  </w: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(11,0)</w:t>
                  </w:r>
                </w:p>
              </w:tc>
            </w:tr>
            <w:tr w:rsidR="0043663E" w:rsidTr="00F244B6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 xml:space="preserve">Удельное сопротивление разрыву с приложением разрушающего усилия вдоль гофров по линии </w:t>
                  </w:r>
                  <w:proofErr w:type="spellStart"/>
                  <w:r w:rsidRPr="00AA61FD">
                    <w:rPr>
                      <w:sz w:val="22"/>
                      <w:szCs w:val="22"/>
                    </w:rPr>
                    <w:t>рилевки</w:t>
                  </w:r>
                  <w:proofErr w:type="spellEnd"/>
                  <w:r w:rsidRPr="00AA61FD">
                    <w:rPr>
                      <w:sz w:val="22"/>
                      <w:szCs w:val="22"/>
                    </w:rPr>
                    <w:t xml:space="preserve"> после выполнения одного двойного перегиба на 180°, кН/м, не менее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7</w:t>
                  </w:r>
                </w:p>
              </w:tc>
            </w:tr>
            <w:tr w:rsidR="0043663E" w:rsidTr="00F244B6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>Сопротивление торцевому сжатию вдоль гофров, кН/м, не менее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3,8</w:t>
                  </w:r>
                </w:p>
              </w:tc>
            </w:tr>
            <w:tr w:rsidR="0043663E" w:rsidTr="00F244B6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>Сопротивление расслаиванию, кН/м, не менее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0,2</w:t>
                  </w:r>
                </w:p>
              </w:tc>
            </w:tr>
            <w:tr w:rsidR="0043663E" w:rsidTr="00F244B6">
              <w:tc>
                <w:tcPr>
                  <w:tcW w:w="2804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sz w:val="22"/>
                      <w:szCs w:val="22"/>
                    </w:rPr>
                    <w:t>Влажность, %</w:t>
                  </w:r>
                </w:p>
              </w:tc>
              <w:tc>
                <w:tcPr>
                  <w:tcW w:w="2805" w:type="dxa"/>
                </w:tcPr>
                <w:p w:rsidR="0043663E" w:rsidRDefault="0043663E" w:rsidP="00855713">
                  <w:pPr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</w:rPr>
                  </w:pPr>
                  <w:r w:rsidRPr="00AA61FD">
                    <w:rPr>
                      <w:rStyle w:val="a8"/>
                      <w:b w:val="0"/>
                      <w:sz w:val="22"/>
                      <w:szCs w:val="22"/>
                    </w:rPr>
                    <w:t>6,0-12,0</w:t>
                  </w:r>
                </w:p>
              </w:tc>
            </w:tr>
            <w:tr w:rsidR="0043663E" w:rsidTr="00F244B6">
              <w:tc>
                <w:tcPr>
                  <w:tcW w:w="2804" w:type="dxa"/>
                </w:tcPr>
                <w:p w:rsidR="0043663E" w:rsidRPr="0043663E" w:rsidRDefault="0043663E" w:rsidP="0085571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Толщина</w:t>
                  </w:r>
                  <w:r>
                    <w:rPr>
                      <w:sz w:val="22"/>
                      <w:szCs w:val="22"/>
                      <w:lang w:val="en-US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 xml:space="preserve"> мм</w:t>
                  </w:r>
                </w:p>
              </w:tc>
              <w:tc>
                <w:tcPr>
                  <w:tcW w:w="2805" w:type="dxa"/>
                </w:tcPr>
                <w:p w:rsidR="0043663E" w:rsidRPr="00AA61FD" w:rsidRDefault="0043663E" w:rsidP="00855713">
                  <w:pPr>
                    <w:jc w:val="center"/>
                    <w:rPr>
                      <w:rStyle w:val="a8"/>
                      <w:b w:val="0"/>
                      <w:sz w:val="22"/>
                      <w:szCs w:val="22"/>
                    </w:rPr>
                  </w:pPr>
                  <w:r>
                    <w:rPr>
                      <w:rStyle w:val="a8"/>
                      <w:b w:val="0"/>
                      <w:sz w:val="22"/>
                      <w:szCs w:val="22"/>
                    </w:rPr>
                    <w:t>4</w:t>
                  </w:r>
                </w:p>
              </w:tc>
            </w:tr>
          </w:tbl>
          <w:p w:rsidR="0043663E" w:rsidRPr="0041582B" w:rsidRDefault="0043663E" w:rsidP="0085571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:rsidR="0043663E" w:rsidRPr="0041582B" w:rsidRDefault="0099078B" w:rsidP="00F244B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1824</w:t>
            </w:r>
          </w:p>
        </w:tc>
        <w:tc>
          <w:tcPr>
            <w:tcW w:w="879" w:type="dxa"/>
          </w:tcPr>
          <w:p w:rsidR="0043663E" w:rsidRPr="0041582B" w:rsidRDefault="0043663E" w:rsidP="00F244B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штука</w:t>
            </w:r>
          </w:p>
        </w:tc>
      </w:tr>
    </w:tbl>
    <w:p w:rsidR="006B4D95" w:rsidRPr="00FC49F9" w:rsidRDefault="006B4D95" w:rsidP="006B4D95">
      <w:pPr>
        <w:spacing w:line="276" w:lineRule="auto"/>
        <w:rPr>
          <w:rStyle w:val="fontstyle01"/>
          <w:rFonts w:ascii="Times New Roman" w:hAnsi="Times New Roman"/>
          <w:sz w:val="24"/>
          <w:szCs w:val="24"/>
        </w:rPr>
      </w:pPr>
    </w:p>
    <w:p w:rsidR="0000680C" w:rsidRDefault="0000680C" w:rsidP="0025409F">
      <w:pPr>
        <w:widowControl w:val="0"/>
        <w:autoSpaceDE w:val="0"/>
        <w:autoSpaceDN w:val="0"/>
        <w:adjustRightInd w:val="0"/>
        <w:jc w:val="both"/>
        <w:rPr>
          <w:szCs w:val="28"/>
          <w:lang w:eastAsia="zh-CN"/>
        </w:rPr>
      </w:pPr>
    </w:p>
    <w:p w:rsidR="006B4D95" w:rsidRPr="000B4B53" w:rsidRDefault="006B4D95" w:rsidP="0062063F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022F41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680C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2F41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5852"/>
    <w:rsid w:val="000765B7"/>
    <w:rsid w:val="00077FB8"/>
    <w:rsid w:val="000801AA"/>
    <w:rsid w:val="00081248"/>
    <w:rsid w:val="000821D8"/>
    <w:rsid w:val="00082B96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566"/>
    <w:rsid w:val="000A5D08"/>
    <w:rsid w:val="000A5D9F"/>
    <w:rsid w:val="000A79A4"/>
    <w:rsid w:val="000A7C89"/>
    <w:rsid w:val="000B19CA"/>
    <w:rsid w:val="000B1B28"/>
    <w:rsid w:val="000B48E1"/>
    <w:rsid w:val="000B4B53"/>
    <w:rsid w:val="000B5B9C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28FD"/>
    <w:rsid w:val="0013467D"/>
    <w:rsid w:val="00134B9E"/>
    <w:rsid w:val="0013533D"/>
    <w:rsid w:val="00135C58"/>
    <w:rsid w:val="0013798B"/>
    <w:rsid w:val="00137FB4"/>
    <w:rsid w:val="001404F1"/>
    <w:rsid w:val="001419F2"/>
    <w:rsid w:val="00142367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D6E47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A2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26F6F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09F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4C77"/>
    <w:rsid w:val="00295F46"/>
    <w:rsid w:val="00295F69"/>
    <w:rsid w:val="00296D2A"/>
    <w:rsid w:val="0029720E"/>
    <w:rsid w:val="00297990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2C53"/>
    <w:rsid w:val="002C4EA9"/>
    <w:rsid w:val="002C5E9B"/>
    <w:rsid w:val="002C694F"/>
    <w:rsid w:val="002C6E44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0F5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2B1C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91"/>
    <w:rsid w:val="00361CF8"/>
    <w:rsid w:val="00366ADD"/>
    <w:rsid w:val="003719C2"/>
    <w:rsid w:val="00371C90"/>
    <w:rsid w:val="0037287D"/>
    <w:rsid w:val="00380546"/>
    <w:rsid w:val="00380B72"/>
    <w:rsid w:val="003815F3"/>
    <w:rsid w:val="0038465B"/>
    <w:rsid w:val="00385F07"/>
    <w:rsid w:val="003860D6"/>
    <w:rsid w:val="00386CDA"/>
    <w:rsid w:val="003905A2"/>
    <w:rsid w:val="00392A4F"/>
    <w:rsid w:val="00392C42"/>
    <w:rsid w:val="00395DE6"/>
    <w:rsid w:val="003960B4"/>
    <w:rsid w:val="00397D52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2B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663E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67F7F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3FC8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17D6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5EB"/>
    <w:rsid w:val="00616A61"/>
    <w:rsid w:val="0062063F"/>
    <w:rsid w:val="00621495"/>
    <w:rsid w:val="006215CA"/>
    <w:rsid w:val="00621FBD"/>
    <w:rsid w:val="00623331"/>
    <w:rsid w:val="00623683"/>
    <w:rsid w:val="00632481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4636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3B33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2FC6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16D0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5236"/>
    <w:rsid w:val="00727902"/>
    <w:rsid w:val="00731465"/>
    <w:rsid w:val="00731CE3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66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865F1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0DD2"/>
    <w:rsid w:val="0085110E"/>
    <w:rsid w:val="00851192"/>
    <w:rsid w:val="0085238D"/>
    <w:rsid w:val="00852D54"/>
    <w:rsid w:val="00853BF1"/>
    <w:rsid w:val="008549F6"/>
    <w:rsid w:val="00854BE9"/>
    <w:rsid w:val="00855713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A6D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0FAE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8F6E2A"/>
    <w:rsid w:val="0090074A"/>
    <w:rsid w:val="009008F0"/>
    <w:rsid w:val="00901458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2E77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078B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2E5D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0B2B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2B1E"/>
    <w:rsid w:val="00A2455E"/>
    <w:rsid w:val="00A266A3"/>
    <w:rsid w:val="00A26858"/>
    <w:rsid w:val="00A322FB"/>
    <w:rsid w:val="00A3349C"/>
    <w:rsid w:val="00A35A6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4EB6"/>
    <w:rsid w:val="00A456BD"/>
    <w:rsid w:val="00A45DB3"/>
    <w:rsid w:val="00A45E24"/>
    <w:rsid w:val="00A50F07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05ED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1CE"/>
    <w:rsid w:val="00AA22A3"/>
    <w:rsid w:val="00AA2ABF"/>
    <w:rsid w:val="00AA3275"/>
    <w:rsid w:val="00AA4828"/>
    <w:rsid w:val="00AA4914"/>
    <w:rsid w:val="00AA7CD9"/>
    <w:rsid w:val="00AB12CF"/>
    <w:rsid w:val="00AB1C21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E5C07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DC3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46BC5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4C6"/>
    <w:rsid w:val="00C9282E"/>
    <w:rsid w:val="00C939E6"/>
    <w:rsid w:val="00C93F70"/>
    <w:rsid w:val="00C9524F"/>
    <w:rsid w:val="00C95ABD"/>
    <w:rsid w:val="00CA0C7F"/>
    <w:rsid w:val="00CA3797"/>
    <w:rsid w:val="00CA458B"/>
    <w:rsid w:val="00CA4D28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C7A0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1C60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3C4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0DA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2B98"/>
    <w:rsid w:val="00DE3DD0"/>
    <w:rsid w:val="00DE4950"/>
    <w:rsid w:val="00DE62B2"/>
    <w:rsid w:val="00DE6C78"/>
    <w:rsid w:val="00DE7A60"/>
    <w:rsid w:val="00DF183B"/>
    <w:rsid w:val="00DF2C6D"/>
    <w:rsid w:val="00DF352B"/>
    <w:rsid w:val="00DF4555"/>
    <w:rsid w:val="00DF55A9"/>
    <w:rsid w:val="00DF64A7"/>
    <w:rsid w:val="00E002BD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55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7A6"/>
    <w:rsid w:val="00ED3AFA"/>
    <w:rsid w:val="00ED3D06"/>
    <w:rsid w:val="00ED6B86"/>
    <w:rsid w:val="00ED6D86"/>
    <w:rsid w:val="00ED746F"/>
    <w:rsid w:val="00EE0F5D"/>
    <w:rsid w:val="00EE342C"/>
    <w:rsid w:val="00EE3BDC"/>
    <w:rsid w:val="00EE5CFE"/>
    <w:rsid w:val="00EE778D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48EF"/>
    <w:rsid w:val="00F25369"/>
    <w:rsid w:val="00F262A2"/>
    <w:rsid w:val="00F324E8"/>
    <w:rsid w:val="00F41043"/>
    <w:rsid w:val="00F441B9"/>
    <w:rsid w:val="00F442FA"/>
    <w:rsid w:val="00F44ED5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8C6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310875-1C94-48CE-A238-C2F94BA3D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43663E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styleId="a8">
    <w:name w:val="Strong"/>
    <w:basedOn w:val="a0"/>
    <w:uiPriority w:val="22"/>
    <w:qFormat/>
    <w:rsid w:val="004366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7FF1-E2F1-4ACD-967A-C8A7DA61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33</cp:revision>
  <cp:lastPrinted>2022-03-02T06:13:00Z</cp:lastPrinted>
  <dcterms:created xsi:type="dcterms:W3CDTF">2025-05-29T09:40:00Z</dcterms:created>
  <dcterms:modified xsi:type="dcterms:W3CDTF">2025-08-25T04:39:00Z</dcterms:modified>
</cp:coreProperties>
</file>